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037" w:rsidRDefault="004C0037" w:rsidP="008B4A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t>Планируемые результаты изучения учебного материала</w:t>
      </w:r>
    </w:p>
    <w:p w:rsidR="007B59C4" w:rsidRPr="008B4A62" w:rsidRDefault="007B59C4" w:rsidP="008B4A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 обучения: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формирование уваж</w:t>
      </w:r>
      <w:r w:rsidR="00741545">
        <w:rPr>
          <w:rFonts w:ascii="Times New Roman" w:hAnsi="Times New Roman" w:cs="Times New Roman"/>
          <w:sz w:val="24"/>
          <w:szCs w:val="24"/>
          <w:lang w:val="tt-RU"/>
        </w:rPr>
        <w:t>ительного отношения к родному</w:t>
      </w: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языку как средству  межличностного и межкультурного общения и желания изучить его на должном уровне;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ориентация в нравственных правилах и понимание обязательности их выполнения;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 оценивание действий героев  литературных произведений или жизненных ситуаций, исходя из общечеловеческих норм;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правильное восприятие понятий “семья”, “Родина”, “милосердие”;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формирование целостного, социально ориентированного взгляда на мир в его органичном единстве и разнообразии народов, культур и религий;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формирование личностных универсальных действий – доброжелательного отношения, уважения и толерантности к другому народу, компетен</w:t>
      </w:r>
      <w:r w:rsidR="002A5147" w:rsidRPr="008B4A62">
        <w:rPr>
          <w:rFonts w:ascii="Times New Roman" w:hAnsi="Times New Roman" w:cs="Times New Roman"/>
          <w:sz w:val="24"/>
          <w:szCs w:val="24"/>
          <w:lang w:val="tt-RU"/>
        </w:rPr>
        <w:t>тности в межкультурном диалоге.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t>Метапредметные результаты обучения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   Обучение </w:t>
      </w:r>
      <w:r w:rsidR="00274311">
        <w:rPr>
          <w:rFonts w:ascii="Times New Roman" w:hAnsi="Times New Roman" w:cs="Times New Roman"/>
          <w:sz w:val="24"/>
          <w:szCs w:val="24"/>
          <w:lang w:val="tt-RU"/>
        </w:rPr>
        <w:t>родному</w:t>
      </w: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языку и литературе в основной общеобразовательной школе способствует формированию познавательных, регулятивных, коммуникативных универсальных учебных действий, необходимых для развития у учащихся интеллектуальных и творческих способностей, а также для решения ими реальных жизненных проблем.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     Учащиеся получают необходимые навыки жизнедеятельности в информационном обществе, опыт работы с информационными объектами, которые передаются через тексты, графические рисунки, движущиеся и недвижущиеся изображения, т.е. через коммуникационные технологии. Учащиеся учатся выступать перед небольшой аудиторией, используя подготовленные презентационные материалы. У них формируются навыки использования приемов, которые не наносят вред здоровью при работе с компьютером и другими ИКТ.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Познавательные результаты: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 развитие психических функций, связанных с развитием мышления: логическое мышление, нахождение причинно-следственных связей, умение мыслить индуктивно и дедуктивно;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умение определять проблемы творческого и поискового характера, находить пути для их решения и создания алгоритма;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умение определять общие свойства для сравнения и классификации объектов;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 умение выделять основную информацию, оценивать содержание прочитанной или прослушанной информации;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  умение самостоятельно пользоваться справочными источниками для понимания и получения дополнительной информации;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  умение самостоятельно добывать нужную информацию, используя  энциклопедии, справочники, словари и электронные ресурсы.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Регулятивные результаты: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умение самостоятельно ставить цель и определять учебные задачи; 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держать под контролем результаты учебной работы;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lastRenderedPageBreak/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готовить к уроку необходимые учебные принадлежности и работать с ними;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самостоятельно готовить свое рабочее место на уроке и содержать его в порядке;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формирование таких качеств, как сила воли, целеустремленность, активность.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Коммуникативные результаты: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слушать мнение собеседника и давать подходящий ответ;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создавать модель общения с собеседником;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развитие способности общаться (общительность, чувственность, эмпатия);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–умение работать в парах и в группе;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выполнение совместной работы с целью сбора информации;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2D43DF" w:rsidRPr="008B4A62">
        <w:rPr>
          <w:rFonts w:ascii="Times New Roman" w:hAnsi="Times New Roman" w:cs="Times New Roman"/>
          <w:sz w:val="24"/>
          <w:szCs w:val="24"/>
          <w:lang w:val="tt-RU"/>
        </w:rPr>
        <w:t>умение начать, продолжить и завершить беседу с собеседником.</w:t>
      </w:r>
    </w:p>
    <w:p w:rsidR="002D43D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2D43DF" w:rsidRPr="008B4A6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Предметные результаты: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В сфере коммуникативной компетенции: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-языковые представления и навыки (фонетические, орфографические, лексические и грамматические);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-аудирование (понимание на слух речи учителя и других учащихся, восприятие основного содержания несложных аудиотекстов и видеофрагментов на знакомом учащимся языковом материале);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открытки);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-социокультурная осведомлённость (литературные персонажи, сказки, детский фольклор, песни, нормы поведения, правила вежливости и речевой этикет).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В познавательной сфере: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-формирование элементарных системных языковых представлений об изучаемом языке (звуко-буквенный состав, слова и словосочетания, утвердительные, вопросительные и отрицательные предложения, порядок слов);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-умение выполнять задания по усвоенному образцу, включая составление собственных диалогических и монологических высказывание по изученной тематике;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-перенос умений работы с русскоязычным текстом на задания с текстом на родном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-умение использовать учебно-справочный материал в виде словарей, таблиц и схем для выполнения заданий разного типа;  осуществлять самооценку выполненных учебных заданий и подводить итоги усвоенным знаниям на основе заданий для самоконтроля.        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       В ценностно-ориентационной сфере: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-ознакомление с доступными возрасту культурными ценностями своего народа и страны, известными героями, важными событиями, популярными произведениями, а также нормами жизни.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В эстетической сфере: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-знакомство с образцами родной литературы, образцов поэзии, фольклора и народного литературного творчества;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-формирование эстетического вкуса в восприятии фрагментов татарской литературы, стихов, песен и иллюстраций;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-развитие эстетической оценки образцов татарской  литературы, стихов и песен, фольклора и изображений.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В трудовой сфере: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-умение сохранять цели познавательной деятельности и следовать её задачам при усвоении программного учебного материала и в самостоятельном учении; готовность пользоваться доступными возрасту современными учебными технологиями, включая ИКТ для повышения эффективности своего учебного труда;  </w:t>
      </w:r>
    </w:p>
    <w:p w:rsidR="002D43DF" w:rsidRPr="008B4A62" w:rsidRDefault="002D43D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EF272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научится:</w:t>
      </w:r>
    </w:p>
    <w:p w:rsidR="00EF272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-использовать </w:t>
      </w:r>
      <w:r w:rsidR="002A5147" w:rsidRPr="008B4A62">
        <w:rPr>
          <w:rFonts w:ascii="Times New Roman" w:hAnsi="Times New Roman" w:cs="Times New Roman"/>
          <w:sz w:val="24"/>
          <w:szCs w:val="24"/>
          <w:lang w:val="tt-RU"/>
        </w:rPr>
        <w:t>четвёртую</w:t>
      </w: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форму деепричастия</w:t>
      </w:r>
    </w:p>
    <w:p w:rsidR="00EF272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-различать имя дейсивия</w:t>
      </w:r>
    </w:p>
    <w:p w:rsidR="00EF272F" w:rsidRPr="008B4A62" w:rsidRDefault="00EF272F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-использовать в речи сложные,парные и составные имена существительные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-различать причастие, временные формы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-использовать в речи наречия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-потреблять в речи синонимы и антонимы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-употреблять в речи сочинительные и подчинительные союзы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-значения частиц через перевод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-различать главные и второстепенные члены предложения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-составлять предложения используя соединительные, противительные и разделительные союзы</w:t>
      </w:r>
    </w:p>
    <w:p w:rsidR="008B4A62" w:rsidRPr="008B4A62" w:rsidRDefault="008B4A62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Ученик получит возможность научиться: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Pr="008B4A62">
        <w:rPr>
          <w:rFonts w:ascii="Times New Roman" w:hAnsi="Times New Roman" w:cs="Times New Roman"/>
          <w:sz w:val="24"/>
          <w:szCs w:val="24"/>
          <w:lang w:val="tt-RU"/>
        </w:rPr>
        <w:t>мыслить самостоятельно, творчески</w:t>
      </w:r>
    </w:p>
    <w:p w:rsidR="002A5147" w:rsidRPr="008B4A62" w:rsidRDefault="002A5147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1A5862"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используя язык, правильно передавать свои мысли</w:t>
      </w:r>
    </w:p>
    <w:p w:rsidR="001A5862" w:rsidRPr="008B4A62" w:rsidRDefault="001A5862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-умение выдвигать свою мысль о просмотренном фильме, спектакле или о прочитанной книге</w:t>
      </w:r>
    </w:p>
    <w:p w:rsidR="001A5862" w:rsidRPr="008B4A62" w:rsidRDefault="001A5862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-через изучение родного языка получить возможность знакомится с прессой</w:t>
      </w:r>
    </w:p>
    <w:p w:rsidR="001A5862" w:rsidRPr="008B4A62" w:rsidRDefault="001A5862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-расширение словарного запаса, круга общения</w:t>
      </w:r>
    </w:p>
    <w:p w:rsidR="001A5862" w:rsidRPr="008B4A62" w:rsidRDefault="001A5862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-правильно использовать язык</w:t>
      </w:r>
      <w:r w:rsidR="00CE7B5E" w:rsidRPr="008B4A62">
        <w:rPr>
          <w:rFonts w:ascii="Times New Roman" w:hAnsi="Times New Roman" w:cs="Times New Roman"/>
          <w:sz w:val="24"/>
          <w:szCs w:val="24"/>
          <w:lang w:val="tt-RU"/>
        </w:rPr>
        <w:t>овую единицу и к месту</w:t>
      </w:r>
    </w:p>
    <w:p w:rsidR="00CE7B5E" w:rsidRPr="008B4A62" w:rsidRDefault="00CE7B5E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-доводить свою мысль понятливо</w:t>
      </w:r>
    </w:p>
    <w:p w:rsidR="00D74A11" w:rsidRPr="009754C6" w:rsidRDefault="00CE7B5E" w:rsidP="008B4A62">
      <w:pPr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>-умение правильно использовать орфографические, орфоэпические и лексические нормы языка</w:t>
      </w:r>
    </w:p>
    <w:p w:rsidR="002A5147" w:rsidRPr="008B4A62" w:rsidRDefault="00D74A11" w:rsidP="008B4A62">
      <w:pPr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A62">
        <w:rPr>
          <w:rFonts w:ascii="Times New Roman" w:hAnsi="Times New Roman" w:cs="Times New Roman"/>
          <w:sz w:val="24"/>
          <w:szCs w:val="24"/>
        </w:rPr>
        <w:t>-умение пользоваться дополнительной литературой</w:t>
      </w:r>
    </w:p>
    <w:p w:rsidR="00D74A11" w:rsidRPr="008B4A62" w:rsidRDefault="00D74A11" w:rsidP="008B4A62">
      <w:pPr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A62">
        <w:rPr>
          <w:rFonts w:ascii="Times New Roman" w:hAnsi="Times New Roman" w:cs="Times New Roman"/>
          <w:sz w:val="24"/>
          <w:szCs w:val="24"/>
        </w:rPr>
        <w:t xml:space="preserve">-правильно записывать части </w:t>
      </w:r>
      <w:proofErr w:type="spellStart"/>
      <w:r w:rsidRPr="008B4A62">
        <w:rPr>
          <w:rFonts w:ascii="Times New Roman" w:hAnsi="Times New Roman" w:cs="Times New Roman"/>
          <w:sz w:val="24"/>
          <w:szCs w:val="24"/>
        </w:rPr>
        <w:t>речи</w:t>
      </w:r>
      <w:proofErr w:type="gramStart"/>
      <w:r w:rsidRPr="008B4A6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8B4A62">
        <w:rPr>
          <w:rFonts w:ascii="Times New Roman" w:hAnsi="Times New Roman" w:cs="Times New Roman"/>
          <w:sz w:val="24"/>
          <w:szCs w:val="24"/>
        </w:rPr>
        <w:t>равильно</w:t>
      </w:r>
      <w:proofErr w:type="spellEnd"/>
      <w:r w:rsidRPr="008B4A62">
        <w:rPr>
          <w:rFonts w:ascii="Times New Roman" w:hAnsi="Times New Roman" w:cs="Times New Roman"/>
          <w:sz w:val="24"/>
          <w:szCs w:val="24"/>
        </w:rPr>
        <w:t xml:space="preserve"> использовать в речи</w:t>
      </w:r>
    </w:p>
    <w:p w:rsidR="00D74A11" w:rsidRPr="008B4A62" w:rsidRDefault="00D74A11" w:rsidP="008B4A62">
      <w:pPr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</w:rPr>
        <w:t>-использовать синонимы, для придания</w:t>
      </w: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 своего впечатления</w:t>
      </w:r>
    </w:p>
    <w:p w:rsidR="008B4A62" w:rsidRDefault="00D74A11" w:rsidP="008B4A62">
      <w:pPr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sz w:val="24"/>
          <w:szCs w:val="24"/>
          <w:lang w:val="tt-RU"/>
        </w:rPr>
        <w:t xml:space="preserve">-свободно общаться на  родном языке, правильно передавать свои мысли </w:t>
      </w: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52A0" w:rsidRDefault="00D552A0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94CC4" w:rsidRPr="008B4A62" w:rsidRDefault="002D43DF" w:rsidP="009F7316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4A62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Содержание </w:t>
      </w:r>
      <w:r w:rsidR="00EF272F" w:rsidRPr="008B4A62">
        <w:rPr>
          <w:rFonts w:ascii="Times New Roman" w:hAnsi="Times New Roman" w:cs="Times New Roman"/>
          <w:b/>
          <w:sz w:val="24"/>
          <w:szCs w:val="24"/>
          <w:lang w:val="tt-RU"/>
        </w:rPr>
        <w:t>учебного предмет</w:t>
      </w:r>
      <w:r w:rsidR="00DA7AA3" w:rsidRPr="008B4A62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977"/>
        <w:gridCol w:w="5244"/>
        <w:gridCol w:w="5606"/>
      </w:tblGrid>
      <w:tr w:rsidR="00197E37" w:rsidRPr="008B4A62" w:rsidTr="009754C6">
        <w:tc>
          <w:tcPr>
            <w:tcW w:w="959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77" w:type="dxa"/>
          </w:tcPr>
          <w:p w:rsidR="00142E82" w:rsidRPr="008B4A62" w:rsidRDefault="00142E82" w:rsidP="008B4A62">
            <w:pPr>
              <w:tabs>
                <w:tab w:val="left" w:pos="679"/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8B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244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Коммуникативная направленность</w:t>
            </w:r>
          </w:p>
        </w:tc>
        <w:tc>
          <w:tcPr>
            <w:tcW w:w="5606" w:type="dxa"/>
          </w:tcPr>
          <w:p w:rsidR="00142E82" w:rsidRPr="008B4A62" w:rsidRDefault="009754C6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</w:tr>
      <w:tr w:rsidR="00197E37" w:rsidRPr="008B4A62" w:rsidTr="009754C6">
        <w:tc>
          <w:tcPr>
            <w:tcW w:w="959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977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Знание и жизнь</w:t>
            </w:r>
          </w:p>
        </w:tc>
        <w:tc>
          <w:tcPr>
            <w:tcW w:w="5244" w:type="dxa"/>
          </w:tcPr>
          <w:p w:rsidR="00142E82" w:rsidRPr="008B4A62" w:rsidRDefault="00330ECA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Новом учебном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годе</w:t>
            </w:r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,как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провели </w:t>
            </w:r>
            <w:proofErr w:type="spell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лето,как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учатся </w:t>
            </w:r>
            <w:proofErr w:type="spell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одноклассники,получение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оценок, выполнение домашнего </w:t>
            </w:r>
            <w:proofErr w:type="spell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задния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, участие на </w:t>
            </w:r>
            <w:proofErr w:type="spell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згляд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на плохую </w:t>
            </w:r>
            <w:proofErr w:type="spell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оценку.Бережное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учебным принадлежностям, секреты хорошей </w:t>
            </w:r>
            <w:proofErr w:type="spellStart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>учёбы,разговор</w:t>
            </w:r>
            <w:proofErr w:type="spellEnd"/>
            <w:r w:rsidR="00142E82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качествах для хорошей учёбы.</w:t>
            </w:r>
          </w:p>
        </w:tc>
        <w:tc>
          <w:tcPr>
            <w:tcW w:w="5606" w:type="dxa"/>
          </w:tcPr>
          <w:p w:rsidR="00197E37" w:rsidRPr="008B4A62" w:rsidRDefault="009754C6" w:rsidP="009754C6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197E37" w:rsidRPr="008B4A62">
              <w:rPr>
                <w:rFonts w:ascii="Times New Roman" w:hAnsi="Times New Roman" w:cs="Times New Roman"/>
                <w:sz w:val="24"/>
                <w:szCs w:val="24"/>
              </w:rPr>
              <w:t>прилагательных по образованию.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E37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Определённое и </w:t>
            </w:r>
            <w:proofErr w:type="spellStart"/>
            <w:r w:rsidR="00197E37" w:rsidRPr="008B4A62">
              <w:rPr>
                <w:rFonts w:ascii="Times New Roman" w:hAnsi="Times New Roman" w:cs="Times New Roman"/>
                <w:sz w:val="24"/>
                <w:szCs w:val="24"/>
              </w:rPr>
              <w:t>неоределённое</w:t>
            </w:r>
            <w:proofErr w:type="spellEnd"/>
            <w:r w:rsidR="00197E37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прошедшее время </w:t>
            </w:r>
            <w:proofErr w:type="spellStart"/>
            <w:r w:rsidR="00197E37" w:rsidRPr="008B4A62">
              <w:rPr>
                <w:rFonts w:ascii="Times New Roman" w:hAnsi="Times New Roman" w:cs="Times New Roman"/>
                <w:sz w:val="24"/>
                <w:szCs w:val="24"/>
              </w:rPr>
              <w:t>глагола.Склонение</w:t>
            </w:r>
            <w:proofErr w:type="spellEnd"/>
            <w:r w:rsidR="00197E37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по лицам и числам повелительного наклонения.</w:t>
            </w:r>
          </w:p>
          <w:p w:rsidR="00142E82" w:rsidRPr="008B4A62" w:rsidRDefault="00197E37" w:rsidP="009754C6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4 вида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причастия.Виды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наречий.Добавление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окончаний к именам существительным.</w:t>
            </w:r>
          </w:p>
        </w:tc>
      </w:tr>
      <w:tr w:rsidR="00197E37" w:rsidRPr="008B4A62" w:rsidTr="009754C6">
        <w:trPr>
          <w:trHeight w:val="1950"/>
        </w:trPr>
        <w:tc>
          <w:tcPr>
            <w:tcW w:w="959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977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Мы вместе отдыхаем</w:t>
            </w:r>
          </w:p>
        </w:tc>
        <w:tc>
          <w:tcPr>
            <w:tcW w:w="5244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свободного времени с пользой и без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пользы.Беседа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о любимом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занятии.Посещение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кружков,участие</w:t>
            </w:r>
            <w:proofErr w:type="spellEnd"/>
            <w:r w:rsidR="001C4565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в соревнованиях и беседа о передачах.</w:t>
            </w:r>
          </w:p>
        </w:tc>
        <w:tc>
          <w:tcPr>
            <w:tcW w:w="5606" w:type="dxa"/>
          </w:tcPr>
          <w:p w:rsidR="00197E37" w:rsidRPr="008B4A62" w:rsidRDefault="00197E37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формы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причастий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лавные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члены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предложения:подлежащее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сказуемое,тире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</w:p>
          <w:p w:rsidR="00142E82" w:rsidRPr="008B4A62" w:rsidRDefault="00197E37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подлежащим и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сказуемым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оюзы.Сочинительные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противительные,разделительные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союзы.Утвердительная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и отрицательная форма имени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действия.Изменение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имён существительных по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принадлежности.Склонение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по падежам.</w:t>
            </w:r>
          </w:p>
        </w:tc>
      </w:tr>
      <w:tr w:rsidR="00197E37" w:rsidRPr="008B4A62" w:rsidTr="009754C6">
        <w:tc>
          <w:tcPr>
            <w:tcW w:w="959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977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Взрослые и младшие</w:t>
            </w:r>
          </w:p>
        </w:tc>
        <w:tc>
          <w:tcPr>
            <w:tcW w:w="5244" w:type="dxa"/>
          </w:tcPr>
          <w:p w:rsidR="00142E82" w:rsidRPr="008B4A62" w:rsidRDefault="009C2C74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взрослых и младших в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семье,ответственное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домашним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делам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разрешения у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взрослых.Проведение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семейных праздников.</w:t>
            </w:r>
          </w:p>
        </w:tc>
        <w:tc>
          <w:tcPr>
            <w:tcW w:w="5606" w:type="dxa"/>
          </w:tcPr>
          <w:p w:rsidR="00142E82" w:rsidRPr="008B4A62" w:rsidRDefault="001E66E6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торостепенные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члены предложения: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дополнение,определение,обстоятельство.</w:t>
            </w:r>
            <w:r w:rsidR="00DA7AA3" w:rsidRPr="008B4A62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 w:rsidR="00DA7AA3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имени действия по </w:t>
            </w:r>
            <w:proofErr w:type="spellStart"/>
            <w:r w:rsidR="00DA7AA3" w:rsidRPr="008B4A62">
              <w:rPr>
                <w:rFonts w:ascii="Times New Roman" w:hAnsi="Times New Roman" w:cs="Times New Roman"/>
                <w:sz w:val="24"/>
                <w:szCs w:val="24"/>
              </w:rPr>
              <w:t>падежам.Частицы</w:t>
            </w:r>
            <w:proofErr w:type="spellEnd"/>
            <w:r w:rsidR="00DA7AA3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proofErr w:type="spellStart"/>
            <w:r w:rsidR="00DA7AA3" w:rsidRPr="008B4A62">
              <w:rPr>
                <w:rFonts w:ascii="Times New Roman" w:hAnsi="Times New Roman" w:cs="Times New Roman"/>
                <w:sz w:val="24"/>
                <w:szCs w:val="24"/>
              </w:rPr>
              <w:t>виды.Правильное</w:t>
            </w:r>
            <w:proofErr w:type="spellEnd"/>
            <w:r w:rsidR="00DA7AA3"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письмо частиц</w:t>
            </w:r>
          </w:p>
        </w:tc>
      </w:tr>
      <w:tr w:rsidR="00197E37" w:rsidRPr="008B4A62" w:rsidTr="009754C6">
        <w:tc>
          <w:tcPr>
            <w:tcW w:w="959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977" w:type="dxa"/>
          </w:tcPr>
          <w:p w:rsidR="00142E82" w:rsidRPr="008B4A62" w:rsidRDefault="00142E82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Мы живём в Татарстане</w:t>
            </w:r>
          </w:p>
        </w:tc>
        <w:tc>
          <w:tcPr>
            <w:tcW w:w="5244" w:type="dxa"/>
          </w:tcPr>
          <w:p w:rsidR="00142E82" w:rsidRPr="008B4A62" w:rsidRDefault="009C2C74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природе, природных богатствах </w:t>
            </w:r>
            <w:proofErr w:type="spell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Татарстана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ерритория,географическое</w:t>
            </w:r>
            <w:proofErr w:type="spell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 xml:space="preserve"> место,</w:t>
            </w:r>
            <w:r w:rsidR="00975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большие реки,</w:t>
            </w:r>
            <w:r w:rsidR="00975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города Республики Татарстан</w:t>
            </w:r>
          </w:p>
        </w:tc>
        <w:tc>
          <w:tcPr>
            <w:tcW w:w="5606" w:type="dxa"/>
          </w:tcPr>
          <w:p w:rsidR="00142E82" w:rsidRPr="008B4A62" w:rsidRDefault="00D738FA" w:rsidP="008B4A62">
            <w:pPr>
              <w:tabs>
                <w:tab w:val="left" w:pos="1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Желательное наклонение.1лицо</w:t>
            </w:r>
            <w:proofErr w:type="gramStart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динственное и множественное число желательного наклонения.</w:t>
            </w:r>
            <w:r w:rsidR="00975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A62">
              <w:rPr>
                <w:rFonts w:ascii="Times New Roman" w:hAnsi="Times New Roman" w:cs="Times New Roman"/>
                <w:sz w:val="24"/>
                <w:szCs w:val="24"/>
              </w:rPr>
              <w:t>Формы обозначения целей.</w:t>
            </w:r>
          </w:p>
        </w:tc>
      </w:tr>
    </w:tbl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83E" w:rsidRDefault="009F683E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</w:t>
      </w:r>
      <w:r w:rsidR="00DC4D0C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рно-тематическое план</w:t>
      </w:r>
      <w:r w:rsidR="00DC4D0C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рование</w:t>
      </w:r>
    </w:p>
    <w:p w:rsidR="009F683E" w:rsidRPr="009F683E" w:rsidRDefault="009F683E" w:rsidP="009F6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8"/>
        <w:tblW w:w="14425" w:type="dxa"/>
        <w:tblLayout w:type="fixed"/>
        <w:tblLook w:val="04A0" w:firstRow="1" w:lastRow="0" w:firstColumn="1" w:lastColumn="0" w:noHBand="0" w:noVBand="1"/>
      </w:tblPr>
      <w:tblGrid>
        <w:gridCol w:w="744"/>
        <w:gridCol w:w="10704"/>
        <w:gridCol w:w="1418"/>
        <w:gridCol w:w="1559"/>
      </w:tblGrid>
      <w:tr w:rsidR="009F683E" w:rsidRPr="009F683E" w:rsidTr="00296721">
        <w:trPr>
          <w:trHeight w:val="284"/>
        </w:trPr>
        <w:tc>
          <w:tcPr>
            <w:tcW w:w="744" w:type="dxa"/>
            <w:vMerge w:val="restart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704" w:type="dxa"/>
            <w:vMerge w:val="restart"/>
          </w:tcPr>
          <w:p w:rsidR="009F683E" w:rsidRPr="009F683E" w:rsidRDefault="00E54CCC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977" w:type="dxa"/>
            <w:gridSpan w:val="2"/>
          </w:tcPr>
          <w:p w:rsidR="009F683E" w:rsidRPr="009F683E" w:rsidRDefault="00E54CCC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Время проведения</w:t>
            </w:r>
          </w:p>
        </w:tc>
      </w:tr>
      <w:tr w:rsidR="009F683E" w:rsidRPr="009F683E" w:rsidTr="00296721">
        <w:trPr>
          <w:trHeight w:val="251"/>
        </w:trPr>
        <w:tc>
          <w:tcPr>
            <w:tcW w:w="744" w:type="dxa"/>
            <w:vMerge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04" w:type="dxa"/>
            <w:vMerge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F683E" w:rsidRPr="009F683E" w:rsidRDefault="00E54CCC" w:rsidP="00E54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по п</w:t>
            </w:r>
            <w:r w:rsidR="009F683E" w:rsidRPr="009F68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лан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у</w:t>
            </w:r>
          </w:p>
        </w:tc>
        <w:tc>
          <w:tcPr>
            <w:tcW w:w="1559" w:type="dxa"/>
          </w:tcPr>
          <w:p w:rsidR="009F683E" w:rsidRPr="009F683E" w:rsidRDefault="00E54CCC" w:rsidP="00E54C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по ф</w:t>
            </w:r>
            <w:r w:rsidR="009F683E" w:rsidRPr="009F68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акт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у</w:t>
            </w:r>
          </w:p>
        </w:tc>
      </w:tr>
      <w:tr w:rsidR="009F683E" w:rsidRPr="009F683E" w:rsidTr="00296721">
        <w:trPr>
          <w:trHeight w:val="251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</w:t>
            </w:r>
            <w:r w:rsidR="00E54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иал по теме" новый учебный год".</w:t>
            </w:r>
            <w:r w:rsidR="00423237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4" w:type="dxa"/>
          </w:tcPr>
          <w:p w:rsidR="009F683E" w:rsidRPr="00423237" w:rsidRDefault="005F4AC5" w:rsidP="005F4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Образование имен прилагательных. </w:t>
            </w:r>
            <w:proofErr w:type="spellStart"/>
            <w:r w:rsidR="009F683E"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Сыйфатлар</w:t>
            </w:r>
            <w:proofErr w:type="spellEnd"/>
            <w:r w:rsidR="009F683E"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683E"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ясалышы</w:t>
            </w:r>
            <w:proofErr w:type="spellEnd"/>
            <w:r w:rsidR="009F683E"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Летний отдых.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Прошедшое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определенное форма глагола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Прошедшее неопределенная форма глагола.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04" w:type="dxa"/>
          </w:tcPr>
          <w:p w:rsidR="009F683E" w:rsidRPr="009F683E" w:rsidRDefault="009A7C77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Контрольная работа </w:t>
            </w:r>
            <w:r w:rsidR="005F4A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Употребление прошедшей формы глагола в речи.</w:t>
            </w:r>
            <w:r w:rsidR="005F4AC5"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ошибками. Деепричастие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Деепричастие</w:t>
            </w:r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вида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по теме «Первый день в школе». Словарная работа. Формы деепричастий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Употребление деепричастий в речи.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98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Спряжение повелительного наклонения по лицам и числам.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393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материал к стихотворению </w:t>
            </w:r>
            <w:proofErr w:type="spellStart"/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Закии</w:t>
            </w:r>
            <w:proofErr w:type="spellEnd"/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Туфайловой</w:t>
            </w:r>
            <w:proofErr w:type="spellEnd"/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proofErr w:type="spellStart"/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Самат</w:t>
            </w:r>
            <w:proofErr w:type="spellEnd"/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Повторение повелительное наклонение. Словарная работа.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Разряды наречий.</w:t>
            </w:r>
            <w:r w:rsidRPr="005F4A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5F4AC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5F4AC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Разряды наречий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теме: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виды глаголов.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над ошибками. Повторение виды глаголов.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Формы выражения причины. </w:t>
            </w:r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Образования имен существительных</w:t>
            </w:r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по теме" Дневник-документ, дневник-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</w:t>
            </w: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зеркал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".</w:t>
            </w:r>
            <w:r w:rsidR="00423237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04" w:type="dxa"/>
          </w:tcPr>
          <w:p w:rsidR="009F683E" w:rsidRPr="00423237" w:rsidRDefault="005F4AC5" w:rsidP="005F4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Наши дневники. </w:t>
            </w:r>
            <w:proofErr w:type="spellStart"/>
            <w:r w:rsidR="009F683E" w:rsidRPr="005F4A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Безнең</w:t>
            </w:r>
            <w:proofErr w:type="spellEnd"/>
            <w:r w:rsidR="009F683E" w:rsidRPr="005F4A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683E" w:rsidRPr="005F4A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көндәлекләребез</w:t>
            </w:r>
            <w:proofErr w:type="spellEnd"/>
          </w:p>
        </w:tc>
        <w:tc>
          <w:tcPr>
            <w:tcW w:w="1418" w:type="dxa"/>
          </w:tcPr>
          <w:p w:rsidR="009F683E" w:rsidRPr="005F4AC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5F4AC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Лексико-грамматический материал по 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хорошего чтения".</w:t>
            </w:r>
            <w:r w:rsidR="00423237" w:rsidRPr="00423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Инфинитив+надо</w:t>
            </w:r>
            <w:proofErr w:type="spellEnd"/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Словарная работа по пройденным темам. 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Причастие</w:t>
            </w:r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временные формы.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Тест по теме “Причастие”.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Л</w:t>
            </w:r>
            <w:proofErr w:type="spellStart"/>
            <w:r w:rsidRPr="00423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ексико</w:t>
            </w:r>
            <w:proofErr w:type="spellEnd"/>
            <w:r w:rsidRPr="00423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-грамматический материал на </w:t>
            </w:r>
            <w:proofErr w:type="spellStart"/>
            <w:r w:rsidRPr="00423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тему”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время".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Главные члены предложений</w:t>
            </w:r>
            <w:r w:rsidRPr="004232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pStyle w:val="2"/>
              <w:keepNext w:val="0"/>
              <w:keepLines w:val="0"/>
              <w:numPr>
                <w:ilvl w:val="0"/>
                <w:numId w:val="2"/>
              </w:numPr>
              <w:shd w:val="clear" w:color="auto" w:fill="FFFFFF"/>
              <w:spacing w:before="100" w:beforeAutospacing="1" w:line="360" w:lineRule="atLeast"/>
              <w:ind w:left="-150" w:right="-30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 Лексико-грамматический материал по теме “Свободное время”.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Повторение. Тире между Подлежащим и сказуемым.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Контрольная работа по теме «Главные члены предложений».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E54CCC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Работа над ошибками. Грамматические упражнения. 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Союзы.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10704" w:type="dxa"/>
          </w:tcPr>
          <w:p w:rsidR="009F683E" w:rsidRPr="009F683E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Мое свободное время. Повторение союзов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10704" w:type="dxa"/>
          </w:tcPr>
          <w:p w:rsidR="009F683E" w:rsidRPr="00423237" w:rsidRDefault="005F4AC5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Имя действие</w:t>
            </w:r>
            <w:r w:rsidR="00BE75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положительная и отрицательная форма имен действий.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10704" w:type="dxa"/>
          </w:tcPr>
          <w:p w:rsidR="009F683E" w:rsidRPr="00423237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Относительные слова. </w:t>
            </w:r>
          </w:p>
        </w:tc>
        <w:tc>
          <w:tcPr>
            <w:tcW w:w="1418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423237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Полезно, бесполезно проведенное свободное время.</w:t>
            </w:r>
            <w:r w:rsidR="00296721" w:rsidRPr="00296721">
              <w:rPr>
                <w:rFonts w:ascii="Arial" w:hAnsi="Arial" w:cs="Arial"/>
                <w:color w:val="000000"/>
                <w:sz w:val="27"/>
                <w:szCs w:val="27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материал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”О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шибочный шаг".</w:t>
            </w:r>
            <w:r w:rsid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E54CCC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Ошибочный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шаг". Примерные 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10704" w:type="dxa"/>
          </w:tcPr>
          <w:p w:rsidR="009F683E" w:rsidRPr="00296721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Склонение имен существительных по принадлежности.</w:t>
            </w:r>
            <w:r w:rsidRP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E54CCC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39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Склонение притяжательных существительных по падежам. 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296721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10704" w:type="dxa"/>
          </w:tcPr>
          <w:p w:rsidR="009F683E" w:rsidRPr="00296721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Самостоятельная работа по теме “Мое свободное время”.</w:t>
            </w:r>
            <w:r w:rsid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материал Роберта </w:t>
            </w:r>
            <w:proofErr w:type="spellStart"/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Миннуллина</w:t>
            </w:r>
            <w:proofErr w:type="spellEnd"/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Записи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подъезде”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.</w:t>
            </w:r>
            <w:r w:rsidR="00296721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42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Роберта </w:t>
            </w:r>
            <w:proofErr w:type="spellStart"/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Миннуллин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Записи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подъезде”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.</w:t>
            </w:r>
            <w:r w:rsidR="00296721" w:rsidRPr="0029672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43</w:t>
            </w:r>
          </w:p>
        </w:tc>
        <w:tc>
          <w:tcPr>
            <w:tcW w:w="10704" w:type="dxa"/>
          </w:tcPr>
          <w:p w:rsidR="009F683E" w:rsidRPr="00296721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повторения «Мы вместе отдыхаем» Словарная работа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BE7530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44</w:t>
            </w:r>
          </w:p>
        </w:tc>
        <w:tc>
          <w:tcPr>
            <w:tcW w:w="10704" w:type="dxa"/>
          </w:tcPr>
          <w:p w:rsidR="009F683E" w:rsidRPr="00296721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Второстепенные члены предложений. Определение.</w:t>
            </w:r>
            <w:r w:rsidRP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Л</w:t>
            </w:r>
            <w:r w:rsidRPr="00BE753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ексико-грамматический материал, относящ</w:t>
            </w:r>
            <w:proofErr w:type="spellStart"/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ийся</w:t>
            </w:r>
            <w:proofErr w:type="spellEnd"/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тексту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”О</w:t>
            </w:r>
            <w:r w:rsidRPr="00296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тношение взрослых и детей".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BE7530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46</w:t>
            </w:r>
          </w:p>
        </w:tc>
        <w:tc>
          <w:tcPr>
            <w:tcW w:w="10704" w:type="dxa"/>
          </w:tcPr>
          <w:p w:rsidR="009F683E" w:rsidRPr="00BE7530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Второстепенные члены предложений. </w:t>
            </w:r>
            <w:r w:rsidRPr="00BE75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Дополнение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  <w:r w:rsidRP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BE7530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BE7530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BE7530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10704" w:type="dxa"/>
          </w:tcPr>
          <w:p w:rsidR="009F683E" w:rsidRPr="00296721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BE75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Второстепенные члены предложений </w:t>
            </w:r>
            <w:r w:rsidRP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бстоятельство.</w:t>
            </w:r>
            <w:r w:rsidRP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296721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Составление рассказа “Жить весело, помогая друг-другу”.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423237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49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Склонение имени действия по падежам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50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безличные глаголы.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267D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Контрольная работа по теме «Безличные глаголы».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267D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ошибками. Грамматические упражнения.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Лексико грамматический материал по теме «Уважение  к родителям»</w:t>
            </w:r>
            <w:r w:rsidR="002967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Частицы и их виды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267D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Правописание частиц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267D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Употребление частиц в речи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267D5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Лексико грамматически материал в стих. «Еще раз спасибо».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Прошедшее определенное и неопределенное форма глагола. 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раздела «Взрослые и дети». Словарный диктант.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Лексико грамматически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 материал по теме «Родной край-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Татарстан».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Наш родной край.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 Татарстан.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инение «Мы живем в Татарстане».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Проектная работа «Мы живем в Татарстане».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Желательное наклонение(глагол).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704" w:type="dxa"/>
          </w:tcPr>
          <w:p w:rsidR="009F683E" w:rsidRPr="009F683E" w:rsidRDefault="00BE7530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тектом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«Человеку всегда надо только хорошее».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704" w:type="dxa"/>
          </w:tcPr>
          <w:p w:rsidR="009F683E" w:rsidRPr="009F683E" w:rsidRDefault="00D12574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Форма цели. Грамматические упражнения</w:t>
            </w:r>
            <w:r w:rsidR="00E54C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704" w:type="dxa"/>
          </w:tcPr>
          <w:p w:rsidR="009F683E" w:rsidRPr="009F683E" w:rsidRDefault="00E54CCC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="00D125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онтрольная работа по пройденным темам.</w:t>
            </w:r>
            <w:r w:rsidR="00D552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704" w:type="dxa"/>
          </w:tcPr>
          <w:p w:rsidR="009F683E" w:rsidRPr="009F683E" w:rsidRDefault="00D12574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над ошибками. Грамматические упражнения. </w:t>
            </w: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F683E" w:rsidRPr="009F683E" w:rsidTr="00296721">
        <w:trPr>
          <w:trHeight w:val="49"/>
        </w:trPr>
        <w:tc>
          <w:tcPr>
            <w:tcW w:w="744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68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704" w:type="dxa"/>
          </w:tcPr>
          <w:p w:rsidR="009F683E" w:rsidRPr="009F683E" w:rsidRDefault="00D12574" w:rsidP="00E54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Урок-обобщения по пройденным темам. </w:t>
            </w:r>
          </w:p>
        </w:tc>
        <w:tc>
          <w:tcPr>
            <w:tcW w:w="1418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3E" w:rsidRPr="009F683E" w:rsidRDefault="009F683E" w:rsidP="009F6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F683E" w:rsidRPr="009F683E" w:rsidRDefault="009F683E" w:rsidP="009F6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83E" w:rsidRDefault="009F683E" w:rsidP="009F683E">
      <w:pPr>
        <w:tabs>
          <w:tab w:val="left" w:pos="131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83E" w:rsidRDefault="009F683E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83E" w:rsidRDefault="009F683E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83E" w:rsidRDefault="009F683E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2A0" w:rsidRDefault="00D552A0" w:rsidP="008B4A62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8D0" w:rsidRDefault="00E428D0" w:rsidP="00E428D0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610"/>
        <w:gridCol w:w="4426"/>
        <w:gridCol w:w="3474"/>
      </w:tblGrid>
      <w:tr w:rsidR="00E428D0" w:rsidTr="00E428D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D0" w:rsidRDefault="00E428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Раздел/</w:t>
            </w:r>
          </w:p>
          <w:p w:rsidR="00E428D0" w:rsidRDefault="00E428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D0" w:rsidRDefault="00E428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D0" w:rsidRDefault="00E428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D0" w:rsidRDefault="00E428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E428D0" w:rsidTr="00E428D0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8D0" w:rsidTr="00E428D0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0" w:rsidRDefault="00E428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F683E" w:rsidRPr="008B4A62" w:rsidRDefault="009F683E" w:rsidP="00D552A0">
      <w:pPr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F683E" w:rsidRPr="008B4A62" w:rsidSect="00E428D0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F4" w:rsidRDefault="00972EF4" w:rsidP="004C0037">
      <w:pPr>
        <w:spacing w:after="0" w:line="240" w:lineRule="auto"/>
      </w:pPr>
      <w:r>
        <w:separator/>
      </w:r>
    </w:p>
  </w:endnote>
  <w:endnote w:type="continuationSeparator" w:id="0">
    <w:p w:rsidR="00972EF4" w:rsidRDefault="00972EF4" w:rsidP="004C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058809"/>
      <w:docPartObj>
        <w:docPartGallery w:val="Page Numbers (Bottom of Page)"/>
        <w:docPartUnique/>
      </w:docPartObj>
    </w:sdtPr>
    <w:sdtEndPr/>
    <w:sdtContent>
      <w:p w:rsidR="00BE7530" w:rsidRDefault="00BE75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3EB">
          <w:rPr>
            <w:noProof/>
          </w:rPr>
          <w:t>9</w:t>
        </w:r>
        <w:r>
          <w:fldChar w:fldCharType="end"/>
        </w:r>
      </w:p>
    </w:sdtContent>
  </w:sdt>
  <w:p w:rsidR="00BE7530" w:rsidRDefault="00BE7530" w:rsidP="008B4A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F4" w:rsidRDefault="00972EF4" w:rsidP="004C0037">
      <w:pPr>
        <w:spacing w:after="0" w:line="240" w:lineRule="auto"/>
      </w:pPr>
      <w:r>
        <w:separator/>
      </w:r>
    </w:p>
  </w:footnote>
  <w:footnote w:type="continuationSeparator" w:id="0">
    <w:p w:rsidR="00972EF4" w:rsidRDefault="00972EF4" w:rsidP="004C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45816"/>
    <w:multiLevelType w:val="hybridMultilevel"/>
    <w:tmpl w:val="921E0930"/>
    <w:lvl w:ilvl="0" w:tplc="29C486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ED17BD"/>
    <w:multiLevelType w:val="multilevel"/>
    <w:tmpl w:val="BCBC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D4"/>
    <w:rsid w:val="00037789"/>
    <w:rsid w:val="00042097"/>
    <w:rsid w:val="00142E82"/>
    <w:rsid w:val="00143449"/>
    <w:rsid w:val="00197E37"/>
    <w:rsid w:val="001A5862"/>
    <w:rsid w:val="001C4565"/>
    <w:rsid w:val="001E66E6"/>
    <w:rsid w:val="002057A2"/>
    <w:rsid w:val="00274311"/>
    <w:rsid w:val="00276575"/>
    <w:rsid w:val="00296721"/>
    <w:rsid w:val="002A5147"/>
    <w:rsid w:val="002B5C1E"/>
    <w:rsid w:val="002D43DF"/>
    <w:rsid w:val="00330ECA"/>
    <w:rsid w:val="00423237"/>
    <w:rsid w:val="004C0037"/>
    <w:rsid w:val="004F73EB"/>
    <w:rsid w:val="005F4AC5"/>
    <w:rsid w:val="0061640A"/>
    <w:rsid w:val="006346C5"/>
    <w:rsid w:val="00650FD4"/>
    <w:rsid w:val="00741545"/>
    <w:rsid w:val="00794CC4"/>
    <w:rsid w:val="007A2353"/>
    <w:rsid w:val="007B59C4"/>
    <w:rsid w:val="008B4A62"/>
    <w:rsid w:val="009267D5"/>
    <w:rsid w:val="00972EF4"/>
    <w:rsid w:val="009754C6"/>
    <w:rsid w:val="0098305F"/>
    <w:rsid w:val="009A7C77"/>
    <w:rsid w:val="009C2C74"/>
    <w:rsid w:val="009F683E"/>
    <w:rsid w:val="009F7316"/>
    <w:rsid w:val="00AF0E0F"/>
    <w:rsid w:val="00B44507"/>
    <w:rsid w:val="00B453E6"/>
    <w:rsid w:val="00BC58FD"/>
    <w:rsid w:val="00BE7530"/>
    <w:rsid w:val="00CB08F4"/>
    <w:rsid w:val="00CE7B5E"/>
    <w:rsid w:val="00D12574"/>
    <w:rsid w:val="00D552A0"/>
    <w:rsid w:val="00D738FA"/>
    <w:rsid w:val="00D74A11"/>
    <w:rsid w:val="00DA7AA3"/>
    <w:rsid w:val="00DC4D0C"/>
    <w:rsid w:val="00E428D0"/>
    <w:rsid w:val="00E54CCC"/>
    <w:rsid w:val="00E91EC6"/>
    <w:rsid w:val="00EC039F"/>
    <w:rsid w:val="00EF272F"/>
    <w:rsid w:val="00F1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232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0037"/>
  </w:style>
  <w:style w:type="paragraph" w:styleId="a5">
    <w:name w:val="footer"/>
    <w:basedOn w:val="a"/>
    <w:link w:val="a6"/>
    <w:uiPriority w:val="99"/>
    <w:unhideWhenUsed/>
    <w:rsid w:val="004C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0037"/>
  </w:style>
  <w:style w:type="paragraph" w:styleId="a7">
    <w:name w:val="List Paragraph"/>
    <w:basedOn w:val="a"/>
    <w:uiPriority w:val="34"/>
    <w:qFormat/>
    <w:rsid w:val="004C0037"/>
    <w:pPr>
      <w:ind w:left="720"/>
      <w:contextualSpacing/>
    </w:pPr>
  </w:style>
  <w:style w:type="table" w:styleId="a8">
    <w:name w:val="Table Grid"/>
    <w:basedOn w:val="a1"/>
    <w:uiPriority w:val="59"/>
    <w:rsid w:val="00142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232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042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20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232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0037"/>
  </w:style>
  <w:style w:type="paragraph" w:styleId="a5">
    <w:name w:val="footer"/>
    <w:basedOn w:val="a"/>
    <w:link w:val="a6"/>
    <w:uiPriority w:val="99"/>
    <w:unhideWhenUsed/>
    <w:rsid w:val="004C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0037"/>
  </w:style>
  <w:style w:type="paragraph" w:styleId="a7">
    <w:name w:val="List Paragraph"/>
    <w:basedOn w:val="a"/>
    <w:uiPriority w:val="34"/>
    <w:qFormat/>
    <w:rsid w:val="004C0037"/>
    <w:pPr>
      <w:ind w:left="720"/>
      <w:contextualSpacing/>
    </w:pPr>
  </w:style>
  <w:style w:type="table" w:styleId="a8">
    <w:name w:val="Table Grid"/>
    <w:basedOn w:val="a1"/>
    <w:uiPriority w:val="59"/>
    <w:rsid w:val="00142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232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042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2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0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264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8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70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Альфинур</cp:lastModifiedBy>
  <cp:revision>29</cp:revision>
  <cp:lastPrinted>2020-02-13T21:25:00Z</cp:lastPrinted>
  <dcterms:created xsi:type="dcterms:W3CDTF">2018-09-24T16:14:00Z</dcterms:created>
  <dcterms:modified xsi:type="dcterms:W3CDTF">2020-12-15T09:45:00Z</dcterms:modified>
</cp:coreProperties>
</file>